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454616" w:rsidRPr="00454616">
        <w:rPr>
          <w:b/>
          <w:noProof/>
          <w:sz w:val="24"/>
        </w:rPr>
        <w:t>C1-200785</w:t>
      </w:r>
      <w:bookmarkStart w:id="3" w:name="_GoBack"/>
      <w:bookmarkEnd w:id="3"/>
    </w:p>
    <w:p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suspend indication to the NAS</w:t>
      </w:r>
      <w:r w:rsidR="00EC241A" w:rsidRPr="004E3939">
        <w:rPr>
          <w:rFonts w:ascii="Arial" w:hAnsi="Arial" w:cs="Arial"/>
          <w:b/>
          <w:sz w:val="22"/>
          <w:szCs w:val="22"/>
        </w:rPr>
        <w:t xml:space="preserve"> 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SA2</w:t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61333" w:rsidRDefault="00061333" w:rsidP="00061333">
      <w:r>
        <w:t>CT1 would like to highlight the ambiguity associated with the suspend indication that the RRC provides to the NAS as follows:</w:t>
      </w:r>
    </w:p>
    <w:p w:rsidR="00061333" w:rsidRPr="002040C2" w:rsidRDefault="00061333" w:rsidP="00061333">
      <w:pPr>
        <w:ind w:left="720"/>
        <w:rPr>
          <w:bCs/>
        </w:rPr>
      </w:pPr>
      <w:r w:rsidRPr="002040C2">
        <w:rPr>
          <w:bCs/>
        </w:rPr>
        <w:t>Secti</w:t>
      </w:r>
      <w:r>
        <w:rPr>
          <w:bCs/>
        </w:rPr>
        <w:t>on 5.3.1.4 of TS 24.501 states:</w:t>
      </w:r>
    </w:p>
    <w:p w:rsidR="00061333" w:rsidRPr="00123642" w:rsidRDefault="00061333" w:rsidP="00061333">
      <w:pPr>
        <w:ind w:left="1440"/>
        <w:rPr>
          <w:noProof/>
          <w:lang w:val="en-US"/>
        </w:rPr>
      </w:pPr>
      <w:r w:rsidRPr="00123642">
        <w:rPr>
          <w:noProof/>
          <w:lang w:val="en-US"/>
        </w:rPr>
        <w:t xml:space="preserve">The UE shall transition from </w:t>
      </w:r>
      <w:r w:rsidRPr="00116A4D">
        <w:rPr>
          <w:highlight w:val="green"/>
        </w:rPr>
        <w:t>5GMM-CONNECTED mode</w:t>
      </w:r>
      <w:r w:rsidRPr="00116A4D">
        <w:rPr>
          <w:noProof/>
          <w:highlight w:val="green"/>
          <w:lang w:val="en-US"/>
        </w:rPr>
        <w:t xml:space="preserve"> over 3GPP access to </w:t>
      </w:r>
      <w:r w:rsidRPr="00116A4D">
        <w:rPr>
          <w:highlight w:val="green"/>
        </w:rPr>
        <w:t>5GMM-CONNECTED mode with RRC inactive</w:t>
      </w:r>
      <w:r w:rsidRPr="00116A4D">
        <w:rPr>
          <w:noProof/>
          <w:highlight w:val="green"/>
          <w:lang w:val="en-US"/>
        </w:rPr>
        <w:t xml:space="preserve"> indication</w:t>
      </w:r>
      <w:r w:rsidRPr="00123642">
        <w:rPr>
          <w:noProof/>
          <w:lang w:val="en-US"/>
        </w:rPr>
        <w:t xml:space="preserve"> </w:t>
      </w:r>
      <w:r w:rsidRPr="00123642">
        <w:rPr>
          <w:noProof/>
          <w:highlight w:val="yellow"/>
          <w:lang w:val="en-US"/>
        </w:rPr>
        <w:t>upon receiving an indication from the lower layers that the RRC connection has been suspended</w:t>
      </w:r>
      <w:r w:rsidRPr="00123642">
        <w:rPr>
          <w:noProof/>
          <w:lang w:val="en-US"/>
        </w:rPr>
        <w:t>.</w:t>
      </w:r>
    </w:p>
    <w:p w:rsidR="00061333" w:rsidRPr="002040C2" w:rsidRDefault="00061333" w:rsidP="00061333">
      <w:pPr>
        <w:ind w:left="720"/>
        <w:rPr>
          <w:bCs/>
        </w:rPr>
      </w:pPr>
      <w:r w:rsidRPr="002040C2">
        <w:rPr>
          <w:bCs/>
        </w:rPr>
        <w:t>For a UE that is using user plane CIoT 5GS optimization, section 5.3.1.5 of TS 24.501 states:</w:t>
      </w:r>
    </w:p>
    <w:p w:rsidR="00061333" w:rsidRDefault="00061333" w:rsidP="00061333">
      <w:pPr>
        <w:ind w:left="1440"/>
        <w:rPr>
          <w:rFonts w:ascii="Arial" w:hAnsi="Arial" w:cs="Arial"/>
          <w:bCs/>
        </w:rPr>
      </w:pPr>
      <w:r w:rsidRPr="00116A4D">
        <w:rPr>
          <w:highlight w:val="yellow"/>
          <w:lang w:eastAsia="ja-JP"/>
        </w:rPr>
        <w:t>U</w:t>
      </w:r>
      <w:r w:rsidRPr="00116A4D">
        <w:rPr>
          <w:highlight w:val="yellow"/>
        </w:rPr>
        <w:t>pon indication from the lower layers that the RRC connection has been suspended</w:t>
      </w:r>
      <w:r w:rsidRPr="00CC0C94">
        <w:t xml:space="preserve">, </w:t>
      </w:r>
      <w:r w:rsidRPr="00116A4D">
        <w:rPr>
          <w:highlight w:val="cyan"/>
        </w:rPr>
        <w:t xml:space="preserve">the UE shall </w:t>
      </w:r>
      <w:r w:rsidRPr="00116A4D">
        <w:rPr>
          <w:highlight w:val="cyan"/>
          <w:lang w:eastAsia="ja-JP"/>
        </w:rPr>
        <w:t xml:space="preserve">enter </w:t>
      </w:r>
      <w:r w:rsidRPr="00116A4D">
        <w:rPr>
          <w:rFonts w:hint="eastAsia"/>
          <w:highlight w:val="cyan"/>
          <w:lang w:eastAsia="zh-CN"/>
        </w:rPr>
        <w:t>5G</w:t>
      </w:r>
      <w:r w:rsidRPr="00116A4D">
        <w:rPr>
          <w:highlight w:val="cyan"/>
          <w:lang w:eastAsia="ja-JP"/>
        </w:rPr>
        <w:t>MM-IDLE mode with suspend indication</w:t>
      </w:r>
    </w:p>
    <w:p w:rsidR="00061333" w:rsidRPr="000F6242" w:rsidRDefault="00061333" w:rsidP="00061333">
      <w:pPr>
        <w:rPr>
          <w:i/>
          <w:iCs/>
          <w:color w:val="0070C0"/>
        </w:rPr>
      </w:pPr>
      <w:r>
        <w:t xml:space="preserve">Per the above, for the UE in WB-N1 mode that is using user plane CIoT 5GS optimization, </w:t>
      </w:r>
      <w:r w:rsidR="00E97A53">
        <w:t xml:space="preserve">the NAS cannot know </w:t>
      </w:r>
      <w:r>
        <w:t>the actual reason for the suspend indication</w:t>
      </w:r>
      <w:r w:rsidR="000870D6">
        <w:t xml:space="preserve"> from the lower layers</w:t>
      </w:r>
      <w:r>
        <w:t xml:space="preserve"> i.e. due to the RRC entering RRC inactive state or due to suspension of the RRC connection for user plane CIoT 5GS optimization</w:t>
      </w:r>
      <w:r w:rsidR="00E97A53">
        <w:t>.</w:t>
      </w:r>
      <w:r>
        <w:t xml:space="preserve">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97A53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kindly requests RAN2 to </w:t>
      </w:r>
      <w:r w:rsidR="00C5776F">
        <w:t>clarify how the NAS can determine the actual reason behind a suspend indication from the RRC</w:t>
      </w:r>
      <w:r w:rsidR="00E97A53" w:rsidRPr="00E97A53"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20B" w:rsidRDefault="0049520B">
      <w:pPr>
        <w:spacing w:after="0"/>
      </w:pPr>
      <w:r>
        <w:separator/>
      </w:r>
    </w:p>
  </w:endnote>
  <w:endnote w:type="continuationSeparator" w:id="0">
    <w:p w:rsidR="0049520B" w:rsidRDefault="004952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20B" w:rsidRDefault="0049520B">
      <w:pPr>
        <w:spacing w:after="0"/>
      </w:pPr>
      <w:r>
        <w:separator/>
      </w:r>
    </w:p>
  </w:footnote>
  <w:footnote w:type="continuationSeparator" w:id="0">
    <w:p w:rsidR="0049520B" w:rsidRDefault="004952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5EE9"/>
    <w:rsid w:val="000F6242"/>
    <w:rsid w:val="0016083D"/>
    <w:rsid w:val="00173FC7"/>
    <w:rsid w:val="00185F6E"/>
    <w:rsid w:val="001C3CC1"/>
    <w:rsid w:val="001C726D"/>
    <w:rsid w:val="0022282F"/>
    <w:rsid w:val="0025450E"/>
    <w:rsid w:val="002A6E64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7F13"/>
    <w:rsid w:val="0048702A"/>
    <w:rsid w:val="0049520B"/>
    <w:rsid w:val="004C5EE3"/>
    <w:rsid w:val="004D41FC"/>
    <w:rsid w:val="004E3939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D0284"/>
    <w:rsid w:val="007F4F92"/>
    <w:rsid w:val="00800891"/>
    <w:rsid w:val="00855C94"/>
    <w:rsid w:val="0087179E"/>
    <w:rsid w:val="008736EA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36534"/>
    <w:rsid w:val="00A65AEA"/>
    <w:rsid w:val="00A72A2E"/>
    <w:rsid w:val="00A92389"/>
    <w:rsid w:val="00AF4BD7"/>
    <w:rsid w:val="00B4232B"/>
    <w:rsid w:val="00B476DB"/>
    <w:rsid w:val="00B97703"/>
    <w:rsid w:val="00BF691D"/>
    <w:rsid w:val="00C0315F"/>
    <w:rsid w:val="00C5776F"/>
    <w:rsid w:val="00C82985"/>
    <w:rsid w:val="00C914A2"/>
    <w:rsid w:val="00D154CC"/>
    <w:rsid w:val="00D410A4"/>
    <w:rsid w:val="00DA6369"/>
    <w:rsid w:val="00E2497E"/>
    <w:rsid w:val="00E6399F"/>
    <w:rsid w:val="00E70734"/>
    <w:rsid w:val="00E80987"/>
    <w:rsid w:val="00E97A53"/>
    <w:rsid w:val="00EC241A"/>
    <w:rsid w:val="00EC7F43"/>
    <w:rsid w:val="00EF4E71"/>
    <w:rsid w:val="00F32239"/>
    <w:rsid w:val="00F40B8A"/>
    <w:rsid w:val="00F50967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SS1</cp:lastModifiedBy>
  <cp:revision>6</cp:revision>
  <cp:lastPrinted>2002-04-23T14:10:00Z</cp:lastPrinted>
  <dcterms:created xsi:type="dcterms:W3CDTF">2020-02-15T19:07:00Z</dcterms:created>
  <dcterms:modified xsi:type="dcterms:W3CDTF">2020-02-24T11:46:00Z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